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2E57" w14:textId="33E1FE4B" w:rsidR="00BE30E4" w:rsidRPr="00BE30E4" w:rsidRDefault="00BE30E4">
      <w:pPr>
        <w:rPr>
          <w:rFonts w:ascii="Arial Black" w:hAnsi="Arial Black"/>
        </w:rPr>
      </w:pPr>
      <w:r w:rsidRPr="00BE30E4">
        <w:rPr>
          <w:rFonts w:ascii="Arial Black" w:hAnsi="Arial Black"/>
        </w:rPr>
        <w:t xml:space="preserve">Förslag </w:t>
      </w:r>
      <w:r>
        <w:rPr>
          <w:rFonts w:ascii="Arial Black" w:hAnsi="Arial Black"/>
        </w:rPr>
        <w:t xml:space="preserve">på </w:t>
      </w:r>
      <w:r w:rsidRPr="00BE30E4">
        <w:rPr>
          <w:rFonts w:ascii="Arial Black" w:hAnsi="Arial Black"/>
        </w:rPr>
        <w:t>brev</w:t>
      </w:r>
      <w:r>
        <w:rPr>
          <w:rFonts w:ascii="Arial Black" w:hAnsi="Arial Black"/>
        </w:rPr>
        <w:t xml:space="preserve"> till politiker</w:t>
      </w:r>
    </w:p>
    <w:p w14:paraId="631AC9A0" w14:textId="6A3A89DF" w:rsidR="001D01BC" w:rsidRPr="00BE30E4" w:rsidRDefault="001D01BC">
      <w:pPr>
        <w:rPr>
          <w:rFonts w:ascii="Open Sans" w:hAnsi="Open Sans" w:cs="Open Sans"/>
          <w:sz w:val="20"/>
          <w:szCs w:val="20"/>
        </w:rPr>
      </w:pPr>
      <w:r w:rsidRPr="00BE30E4">
        <w:rPr>
          <w:rFonts w:ascii="Open Sans" w:hAnsi="Open Sans" w:cs="Open Sans"/>
          <w:sz w:val="20"/>
          <w:szCs w:val="20"/>
        </w:rPr>
        <w:t>Hej</w:t>
      </w:r>
      <w:r w:rsidR="00CE2A55" w:rsidRPr="00BE30E4">
        <w:rPr>
          <w:rFonts w:ascii="Open Sans" w:hAnsi="Open Sans" w:cs="Open Sans"/>
          <w:sz w:val="20"/>
          <w:szCs w:val="20"/>
        </w:rPr>
        <w:t>,</w:t>
      </w:r>
      <w:r w:rsidRPr="00BE30E4">
        <w:rPr>
          <w:rFonts w:ascii="Open Sans" w:hAnsi="Open Sans" w:cs="Open Sans"/>
          <w:sz w:val="20"/>
          <w:szCs w:val="20"/>
        </w:rPr>
        <w:t xml:space="preserve"> jag heter</w:t>
      </w:r>
      <w:r w:rsidR="00CE2A55" w:rsidRPr="00BE30E4">
        <w:rPr>
          <w:rFonts w:ascii="Open Sans" w:hAnsi="Open Sans" w:cs="Open Sans"/>
          <w:sz w:val="20"/>
          <w:szCs w:val="20"/>
        </w:rPr>
        <w:t xml:space="preserve"> ____</w:t>
      </w:r>
      <w:r w:rsidRPr="00BE30E4">
        <w:rPr>
          <w:rFonts w:ascii="Open Sans" w:hAnsi="Open Sans" w:cs="Open Sans"/>
          <w:sz w:val="20"/>
          <w:szCs w:val="20"/>
        </w:rPr>
        <w:t xml:space="preserve">, </w:t>
      </w:r>
      <w:r w:rsidR="00CE2A55" w:rsidRPr="00BE30E4">
        <w:rPr>
          <w:rFonts w:ascii="Open Sans" w:hAnsi="Open Sans" w:cs="Open Sans"/>
          <w:sz w:val="20"/>
          <w:szCs w:val="20"/>
        </w:rPr>
        <w:t xml:space="preserve">och </w:t>
      </w:r>
      <w:r w:rsidRPr="00BE30E4">
        <w:rPr>
          <w:rFonts w:ascii="Open Sans" w:hAnsi="Open Sans" w:cs="Open Sans"/>
          <w:sz w:val="20"/>
          <w:szCs w:val="20"/>
        </w:rPr>
        <w:t>jobbar</w:t>
      </w:r>
      <w:r w:rsidR="00CE2A55" w:rsidRPr="00BE30E4">
        <w:rPr>
          <w:rFonts w:ascii="Open Sans" w:hAnsi="Open Sans" w:cs="Open Sans"/>
          <w:sz w:val="20"/>
          <w:szCs w:val="20"/>
        </w:rPr>
        <w:t xml:space="preserve"> som ___</w:t>
      </w:r>
    </w:p>
    <w:p w14:paraId="7760B84B" w14:textId="7685FE45" w:rsidR="001D01BC" w:rsidRPr="00BE30E4" w:rsidRDefault="00CE2A55">
      <w:pPr>
        <w:rPr>
          <w:rFonts w:ascii="Open Sans" w:hAnsi="Open Sans" w:cs="Open Sans"/>
          <w:sz w:val="20"/>
          <w:szCs w:val="20"/>
        </w:rPr>
      </w:pPr>
      <w:r w:rsidRPr="00BE30E4">
        <w:rPr>
          <w:rFonts w:ascii="Open Sans" w:hAnsi="Open Sans" w:cs="Open Sans"/>
          <w:sz w:val="20"/>
          <w:szCs w:val="20"/>
        </w:rPr>
        <w:t>Jag skriver till dig eftersom jag och många av mina kollegor är oroliga över vår pension.</w:t>
      </w:r>
    </w:p>
    <w:p w14:paraId="78FF1680" w14:textId="0D788A04" w:rsidR="00CE2A55" w:rsidRPr="00BE30E4" w:rsidRDefault="00CE2A55">
      <w:pPr>
        <w:rPr>
          <w:rFonts w:ascii="Open Sans" w:hAnsi="Open Sans" w:cs="Open Sans"/>
          <w:sz w:val="20"/>
          <w:szCs w:val="20"/>
        </w:rPr>
      </w:pPr>
      <w:r w:rsidRPr="00BE30E4">
        <w:rPr>
          <w:rFonts w:ascii="Open Sans" w:hAnsi="Open Sans" w:cs="Open Sans"/>
          <w:sz w:val="20"/>
          <w:szCs w:val="20"/>
        </w:rPr>
        <w:t>Efter ett helt arbetsliv förtjänar vi en rättvis pension. Så är det inte idag. Sveriges pensionssystem är felbyggt i grunden, ger för låga pensioner och straffar oss med tunga jobb. Nu kräver vi en förändring av pensionssystemet som tar hänsyn till oss knegare. Det har vi förtjänat och det är inte mer än rättvist.</w:t>
      </w:r>
    </w:p>
    <w:p w14:paraId="3D35859E" w14:textId="017DD176" w:rsidR="00CE2A55" w:rsidRPr="00BE30E4" w:rsidRDefault="00CE2A55">
      <w:pPr>
        <w:rPr>
          <w:rFonts w:ascii="Open Sans" w:hAnsi="Open Sans" w:cs="Open Sans"/>
          <w:sz w:val="20"/>
          <w:szCs w:val="20"/>
        </w:rPr>
      </w:pPr>
      <w:r w:rsidRPr="00BE30E4">
        <w:rPr>
          <w:rFonts w:ascii="Open Sans" w:hAnsi="Open Sans" w:cs="Open Sans"/>
          <w:sz w:val="20"/>
          <w:szCs w:val="20"/>
        </w:rPr>
        <w:t xml:space="preserve">När det nuvarande pensionssystemet infördes utlovades en allmän pension på cirka 60 procent av slutlönen. Så har det inte blivit. Den som är född 1953 får ungefär 45 procent av sin slutlön i allmän pension, och värre kommer det att bli för varje årskull. Den genomsnittliga allmänna pensionen är </w:t>
      </w:r>
      <w:r w:rsidR="007902D8" w:rsidRPr="00BE30E4">
        <w:rPr>
          <w:rFonts w:ascii="Open Sans" w:hAnsi="Open Sans" w:cs="Open Sans"/>
          <w:sz w:val="20"/>
          <w:szCs w:val="20"/>
        </w:rPr>
        <w:t>13 200</w:t>
      </w:r>
      <w:r w:rsidRPr="00BE30E4">
        <w:rPr>
          <w:rFonts w:ascii="Open Sans" w:hAnsi="Open Sans" w:cs="Open Sans"/>
          <w:sz w:val="20"/>
          <w:szCs w:val="20"/>
        </w:rPr>
        <w:t xml:space="preserve"> kronor. För kvinnor är den endast </w:t>
      </w:r>
      <w:r w:rsidR="007902D8" w:rsidRPr="00BE30E4">
        <w:rPr>
          <w:rFonts w:ascii="Open Sans" w:hAnsi="Open Sans" w:cs="Open Sans"/>
          <w:sz w:val="20"/>
          <w:szCs w:val="20"/>
        </w:rPr>
        <w:t>11 800</w:t>
      </w:r>
      <w:r w:rsidRPr="00BE30E4">
        <w:rPr>
          <w:rFonts w:ascii="Open Sans" w:hAnsi="Open Sans" w:cs="Open Sans"/>
          <w:sz w:val="20"/>
          <w:szCs w:val="20"/>
        </w:rPr>
        <w:t xml:space="preserve"> kronor. Över </w:t>
      </w:r>
      <w:r w:rsidR="007902D8" w:rsidRPr="00BE30E4">
        <w:rPr>
          <w:rFonts w:ascii="Open Sans" w:hAnsi="Open Sans" w:cs="Open Sans"/>
          <w:sz w:val="20"/>
          <w:szCs w:val="20"/>
        </w:rPr>
        <w:t>300 000</w:t>
      </w:r>
      <w:r w:rsidRPr="00BE30E4">
        <w:rPr>
          <w:rFonts w:ascii="Open Sans" w:hAnsi="Open Sans" w:cs="Open Sans"/>
          <w:sz w:val="20"/>
          <w:szCs w:val="20"/>
        </w:rPr>
        <w:t xml:space="preserve"> äldre riskerar ett liv i fattigdom.</w:t>
      </w:r>
    </w:p>
    <w:p w14:paraId="565FBF05" w14:textId="6D8C3E9C" w:rsidR="001D01BC" w:rsidRPr="00BE30E4" w:rsidRDefault="00797B95">
      <w:pPr>
        <w:rPr>
          <w:rFonts w:ascii="Open Sans" w:hAnsi="Open Sans" w:cs="Open Sans"/>
          <w:sz w:val="20"/>
          <w:szCs w:val="20"/>
        </w:rPr>
      </w:pPr>
      <w:r w:rsidRPr="00BE30E4">
        <w:rPr>
          <w:rFonts w:ascii="Open Sans" w:hAnsi="Open Sans" w:cs="Open Sans"/>
          <w:sz w:val="20"/>
          <w:szCs w:val="20"/>
        </w:rPr>
        <w:t>Pensionerna är en ödesfråga för Sverige som välfärdsland och de</w:t>
      </w:r>
      <w:r w:rsidR="00CE2A55" w:rsidRPr="00BE30E4">
        <w:rPr>
          <w:rFonts w:ascii="Open Sans" w:hAnsi="Open Sans" w:cs="Open Sans"/>
          <w:sz w:val="20"/>
          <w:szCs w:val="20"/>
        </w:rPr>
        <w:t xml:space="preserve"> måste bli en v</w:t>
      </w:r>
      <w:r w:rsidR="001D01BC" w:rsidRPr="00BE30E4">
        <w:rPr>
          <w:rFonts w:ascii="Open Sans" w:hAnsi="Open Sans" w:cs="Open Sans"/>
          <w:sz w:val="20"/>
          <w:szCs w:val="20"/>
        </w:rPr>
        <w:t xml:space="preserve">iktig fråga i kommande </w:t>
      </w:r>
      <w:r w:rsidR="00CE2A55" w:rsidRPr="00BE30E4">
        <w:rPr>
          <w:rFonts w:ascii="Open Sans" w:hAnsi="Open Sans" w:cs="Open Sans"/>
          <w:sz w:val="20"/>
          <w:szCs w:val="20"/>
        </w:rPr>
        <w:t>val</w:t>
      </w:r>
      <w:r w:rsidRPr="00BE30E4">
        <w:rPr>
          <w:rFonts w:ascii="Open Sans" w:hAnsi="Open Sans" w:cs="Open Sans"/>
          <w:sz w:val="20"/>
          <w:szCs w:val="20"/>
        </w:rPr>
        <w:t xml:space="preserve">. Jag vill att du som engagerad politiker driver frågan om högre pensioner inom ditt parti. </w:t>
      </w:r>
    </w:p>
    <w:p w14:paraId="12569A55" w14:textId="5284F0C5" w:rsidR="00CE2A55" w:rsidRPr="00BE30E4" w:rsidRDefault="00797B95">
      <w:pPr>
        <w:rPr>
          <w:rFonts w:ascii="Open Sans" w:hAnsi="Open Sans" w:cs="Open Sans"/>
          <w:sz w:val="20"/>
          <w:szCs w:val="20"/>
        </w:rPr>
      </w:pPr>
      <w:r w:rsidRPr="00BE30E4">
        <w:rPr>
          <w:rFonts w:ascii="Open Sans" w:hAnsi="Open Sans" w:cs="Open Sans"/>
          <w:sz w:val="20"/>
          <w:szCs w:val="20"/>
        </w:rPr>
        <w:t>Svenska arbetare förtjänar rättvisa pensioner!</w:t>
      </w:r>
    </w:p>
    <w:p w14:paraId="7701FF35" w14:textId="470011B3" w:rsidR="00CE2A55" w:rsidRPr="00BE30E4" w:rsidRDefault="00CE2A55">
      <w:pPr>
        <w:rPr>
          <w:rFonts w:ascii="Open Sans" w:hAnsi="Open Sans" w:cs="Open Sans"/>
          <w:sz w:val="20"/>
          <w:szCs w:val="20"/>
        </w:rPr>
      </w:pPr>
      <w:r w:rsidRPr="00BE30E4">
        <w:rPr>
          <w:rFonts w:ascii="Open Sans" w:hAnsi="Open Sans" w:cs="Open Sans"/>
          <w:sz w:val="20"/>
          <w:szCs w:val="20"/>
        </w:rPr>
        <w:t>Med vänliga hälsningar,</w:t>
      </w:r>
    </w:p>
    <w:p w14:paraId="1DF153DB" w14:textId="72E91D2B" w:rsidR="00797B95" w:rsidRPr="00BE30E4" w:rsidRDefault="00CE2A55">
      <w:pPr>
        <w:rPr>
          <w:rFonts w:ascii="Open Sans" w:hAnsi="Open Sans" w:cs="Open Sans"/>
          <w:sz w:val="20"/>
          <w:szCs w:val="20"/>
        </w:rPr>
      </w:pPr>
      <w:r w:rsidRPr="00BE30E4">
        <w:rPr>
          <w:rFonts w:ascii="Open Sans" w:hAnsi="Open Sans" w:cs="Open Sans"/>
          <w:sz w:val="20"/>
          <w:szCs w:val="20"/>
        </w:rPr>
        <w:t xml:space="preserve">Namn </w:t>
      </w:r>
      <w:proofErr w:type="spellStart"/>
      <w:r w:rsidRPr="00BE30E4">
        <w:rPr>
          <w:rFonts w:ascii="Open Sans" w:hAnsi="Open Sans" w:cs="Open Sans"/>
          <w:sz w:val="20"/>
          <w:szCs w:val="20"/>
        </w:rPr>
        <w:t>Namnsson</w:t>
      </w:r>
      <w:proofErr w:type="spellEnd"/>
    </w:p>
    <w:p w14:paraId="4E3B8CE8" w14:textId="77777777" w:rsidR="00BE30E4" w:rsidRDefault="00BE30E4">
      <w:pPr>
        <w:rPr>
          <w:rFonts w:ascii="Open Sans" w:hAnsi="Open Sans" w:cs="Open Sans"/>
          <w:sz w:val="20"/>
          <w:szCs w:val="20"/>
        </w:rPr>
      </w:pPr>
    </w:p>
    <w:p w14:paraId="5A245841" w14:textId="1FE10834" w:rsidR="00797B95" w:rsidRPr="00BE30E4" w:rsidRDefault="00797B95">
      <w:pPr>
        <w:rPr>
          <w:rFonts w:ascii="Open Sans" w:hAnsi="Open Sans" w:cs="Open Sans"/>
          <w:sz w:val="20"/>
          <w:szCs w:val="20"/>
        </w:rPr>
      </w:pPr>
      <w:r w:rsidRPr="00BE30E4">
        <w:rPr>
          <w:rFonts w:ascii="Open Sans" w:hAnsi="Open Sans" w:cs="Open Sans"/>
          <w:sz w:val="20"/>
          <w:szCs w:val="20"/>
        </w:rPr>
        <w:t xml:space="preserve">Läs mer om förslagen på ett rättvist pensionssystem och kampanjen Knegarpension på </w:t>
      </w:r>
      <w:hyperlink r:id="rId5" w:history="1">
        <w:r w:rsidR="00EE21D2" w:rsidRPr="00580911">
          <w:rPr>
            <w:rStyle w:val="Hyperlnk"/>
            <w:rFonts w:ascii="Open Sans" w:hAnsi="Open Sans" w:cs="Open Sans"/>
            <w:sz w:val="20"/>
            <w:szCs w:val="20"/>
          </w:rPr>
          <w:t>www.knegarpension.se</w:t>
        </w:r>
      </w:hyperlink>
      <w:r w:rsidR="00EE21D2">
        <w:rPr>
          <w:rFonts w:ascii="Open Sans" w:hAnsi="Open Sans" w:cs="Open Sans"/>
          <w:sz w:val="20"/>
          <w:szCs w:val="20"/>
        </w:rPr>
        <w:t xml:space="preserve"> </w:t>
      </w:r>
    </w:p>
    <w:p w14:paraId="61176FA9" w14:textId="5B239B0E" w:rsidR="00BE30E4" w:rsidRDefault="00BE30E4"/>
    <w:p w14:paraId="0000612D" w14:textId="229B9467" w:rsidR="00BE30E4" w:rsidRPr="00BE30E4" w:rsidRDefault="00BE30E4">
      <w:pPr>
        <w:rPr>
          <w:rFonts w:ascii="Arial Black" w:hAnsi="Arial Black"/>
        </w:rPr>
      </w:pPr>
      <w:r w:rsidRPr="00BE30E4">
        <w:rPr>
          <w:rFonts w:ascii="Arial Black" w:hAnsi="Arial Black"/>
        </w:rPr>
        <w:t>Så här kan du göra!</w:t>
      </w:r>
    </w:p>
    <w:p w14:paraId="4C366746" w14:textId="62C0C018" w:rsidR="00BE30E4" w:rsidRPr="00BE30E4" w:rsidRDefault="00BE30E4" w:rsidP="00BE30E4">
      <w:pPr>
        <w:rPr>
          <w:rFonts w:ascii="Open Sans" w:hAnsi="Open Sans" w:cs="Open Sans"/>
          <w:sz w:val="20"/>
          <w:szCs w:val="20"/>
        </w:rPr>
      </w:pPr>
      <w:r w:rsidRPr="00BE30E4">
        <w:rPr>
          <w:rFonts w:ascii="Open Sans" w:hAnsi="Open Sans" w:cs="Open Sans"/>
          <w:sz w:val="20"/>
          <w:szCs w:val="20"/>
        </w:rPr>
        <w:t xml:space="preserve">Kontakta riksdagsledamöter från din valkrets. På den här sidan kan du sortera efter valkrets och se vilka riksdagsledamöter som representerar dig: </w:t>
      </w:r>
      <w:hyperlink r:id="rId6" w:history="1">
        <w:r w:rsidRPr="00BE30E4">
          <w:rPr>
            <w:rStyle w:val="Hyperlnk"/>
            <w:rFonts w:ascii="Open Sans" w:hAnsi="Open Sans" w:cs="Open Sans"/>
            <w:sz w:val="20"/>
            <w:szCs w:val="20"/>
          </w:rPr>
          <w:t>https://www.riksdagen.se/sv/ledamoter-partier/</w:t>
        </w:r>
      </w:hyperlink>
    </w:p>
    <w:p w14:paraId="5E24B9CD" w14:textId="77777777" w:rsidR="00BE30E4" w:rsidRPr="00BE30E4" w:rsidRDefault="00BE30E4" w:rsidP="00BE30E4">
      <w:pPr>
        <w:rPr>
          <w:rFonts w:ascii="Open Sans" w:hAnsi="Open Sans" w:cs="Open Sans"/>
          <w:sz w:val="20"/>
          <w:szCs w:val="20"/>
        </w:rPr>
      </w:pPr>
      <w:r w:rsidRPr="00BE30E4">
        <w:rPr>
          <w:rFonts w:ascii="Open Sans" w:hAnsi="Open Sans" w:cs="Open Sans"/>
          <w:sz w:val="20"/>
          <w:szCs w:val="20"/>
        </w:rPr>
        <w:t>Följande riksdagsledamöter sitter med i Pensionsgruppen. En arbetsgrupp som ska samverka för breda pensionsöverenskommelser och leds av Socialförsäkringsminister Ardalan Shekarabi (S).  (</w:t>
      </w:r>
      <w:hyperlink r:id="rId7" w:history="1">
        <w:r w:rsidRPr="00BE30E4">
          <w:rPr>
            <w:rStyle w:val="Hyperlnk"/>
            <w:rFonts w:ascii="Open Sans" w:hAnsi="Open Sans" w:cs="Open Sans"/>
            <w:sz w:val="20"/>
            <w:szCs w:val="20"/>
          </w:rPr>
          <w:t>https://www.regeringen.se/regeringens-politik/hallbara-pensioner/pensionsgruppen/</w:t>
        </w:r>
      </w:hyperlink>
      <w:r w:rsidRPr="00BE30E4">
        <w:rPr>
          <w:rFonts w:ascii="Open Sans" w:hAnsi="Open Sans" w:cs="Open Sans"/>
          <w:sz w:val="20"/>
          <w:szCs w:val="20"/>
        </w:rPr>
        <w:t>)</w:t>
      </w:r>
    </w:p>
    <w:p w14:paraId="41F8D15A" w14:textId="77777777" w:rsidR="00BE30E4" w:rsidRPr="00BE30E4" w:rsidRDefault="00BE30E4" w:rsidP="00BE30E4">
      <w:pPr>
        <w:numPr>
          <w:ilvl w:val="0"/>
          <w:numId w:val="1"/>
        </w:numPr>
        <w:shd w:val="clear" w:color="auto" w:fill="FFFFFF"/>
        <w:spacing w:before="100" w:beforeAutospacing="1" w:after="115" w:line="240" w:lineRule="auto"/>
        <w:rPr>
          <w:rFonts w:ascii="Open Sans" w:eastAsia="Times New Roman" w:hAnsi="Open Sans" w:cs="Open Sans"/>
          <w:color w:val="000000"/>
          <w:sz w:val="20"/>
          <w:szCs w:val="20"/>
          <w:lang w:eastAsia="sv-SE"/>
        </w:rPr>
      </w:pPr>
      <w:r w:rsidRPr="00BE30E4">
        <w:rPr>
          <w:rFonts w:ascii="Open Sans" w:eastAsia="Times New Roman" w:hAnsi="Open Sans" w:cs="Open Sans"/>
          <w:color w:val="000000"/>
          <w:sz w:val="20"/>
          <w:szCs w:val="20"/>
          <w:lang w:eastAsia="sv-SE"/>
        </w:rPr>
        <w:t xml:space="preserve">Fredrik Lundh </w:t>
      </w:r>
      <w:proofErr w:type="spellStart"/>
      <w:r w:rsidRPr="00BE30E4">
        <w:rPr>
          <w:rFonts w:ascii="Open Sans" w:eastAsia="Times New Roman" w:hAnsi="Open Sans" w:cs="Open Sans"/>
          <w:color w:val="000000"/>
          <w:sz w:val="20"/>
          <w:szCs w:val="20"/>
          <w:lang w:eastAsia="sv-SE"/>
        </w:rPr>
        <w:t>Sammeli</w:t>
      </w:r>
      <w:proofErr w:type="spellEnd"/>
      <w:r w:rsidRPr="00BE30E4">
        <w:rPr>
          <w:rFonts w:ascii="Open Sans" w:eastAsia="Times New Roman" w:hAnsi="Open Sans" w:cs="Open Sans"/>
          <w:color w:val="000000"/>
          <w:sz w:val="20"/>
          <w:szCs w:val="20"/>
          <w:lang w:eastAsia="sv-SE"/>
        </w:rPr>
        <w:t xml:space="preserve"> (S) </w:t>
      </w:r>
      <w:hyperlink r:id="rId8" w:history="1">
        <w:r w:rsidRPr="00BE30E4">
          <w:rPr>
            <w:rStyle w:val="Hyperlnk"/>
            <w:rFonts w:ascii="Open Sans" w:eastAsia="Times New Roman" w:hAnsi="Open Sans" w:cs="Open Sans"/>
            <w:color w:val="1C5170"/>
            <w:sz w:val="20"/>
            <w:szCs w:val="20"/>
            <w:u w:val="none"/>
            <w:shd w:val="clear" w:color="auto" w:fill="FFFFFF"/>
          </w:rPr>
          <w:t>fredrik.lundh.sammeli@riksdagen.se</w:t>
        </w:r>
      </w:hyperlink>
    </w:p>
    <w:p w14:paraId="01844869" w14:textId="77777777" w:rsidR="00BE30E4" w:rsidRPr="00BE30E4" w:rsidRDefault="00BE30E4" w:rsidP="00BE30E4">
      <w:pPr>
        <w:numPr>
          <w:ilvl w:val="0"/>
          <w:numId w:val="1"/>
        </w:numPr>
        <w:shd w:val="clear" w:color="auto" w:fill="FFFFFF"/>
        <w:spacing w:before="100" w:beforeAutospacing="1" w:after="115" w:line="240" w:lineRule="auto"/>
        <w:rPr>
          <w:rFonts w:ascii="Open Sans" w:eastAsia="Times New Roman" w:hAnsi="Open Sans" w:cs="Open Sans"/>
          <w:color w:val="000000"/>
          <w:sz w:val="20"/>
          <w:szCs w:val="20"/>
          <w:lang w:val="en-US" w:eastAsia="sv-SE"/>
        </w:rPr>
      </w:pPr>
      <w:r w:rsidRPr="00BE30E4">
        <w:rPr>
          <w:rFonts w:ascii="Open Sans" w:eastAsia="Times New Roman" w:hAnsi="Open Sans" w:cs="Open Sans"/>
          <w:color w:val="000000"/>
          <w:sz w:val="20"/>
          <w:szCs w:val="20"/>
          <w:lang w:val="en-US" w:eastAsia="sv-SE"/>
        </w:rPr>
        <w:t xml:space="preserve">Teresa Carvalho (S) </w:t>
      </w:r>
      <w:hyperlink r:id="rId9" w:history="1">
        <w:r w:rsidRPr="00BE30E4">
          <w:rPr>
            <w:rStyle w:val="Hyperlnk"/>
            <w:rFonts w:ascii="Open Sans" w:eastAsia="Times New Roman" w:hAnsi="Open Sans" w:cs="Open Sans"/>
            <w:color w:val="1C5170"/>
            <w:sz w:val="20"/>
            <w:szCs w:val="20"/>
            <w:u w:val="none"/>
            <w:shd w:val="clear" w:color="auto" w:fill="FFFFFF"/>
            <w:lang w:val="en-US"/>
          </w:rPr>
          <w:t>teresa.carvalho@riksdagen.se</w:t>
        </w:r>
      </w:hyperlink>
    </w:p>
    <w:p w14:paraId="4ADA8809" w14:textId="77777777" w:rsidR="00BE30E4" w:rsidRPr="00BE30E4" w:rsidRDefault="00BE30E4" w:rsidP="00BE30E4">
      <w:pPr>
        <w:numPr>
          <w:ilvl w:val="0"/>
          <w:numId w:val="1"/>
        </w:numPr>
        <w:shd w:val="clear" w:color="auto" w:fill="FFFFFF"/>
        <w:spacing w:before="100" w:beforeAutospacing="1" w:after="115" w:line="240" w:lineRule="auto"/>
        <w:rPr>
          <w:rFonts w:ascii="Open Sans" w:eastAsia="Times New Roman" w:hAnsi="Open Sans" w:cs="Open Sans"/>
          <w:color w:val="000000"/>
          <w:sz w:val="20"/>
          <w:szCs w:val="20"/>
          <w:lang w:eastAsia="sv-SE"/>
        </w:rPr>
      </w:pPr>
      <w:r w:rsidRPr="00BE30E4">
        <w:rPr>
          <w:rFonts w:ascii="Open Sans" w:eastAsia="Times New Roman" w:hAnsi="Open Sans" w:cs="Open Sans"/>
          <w:color w:val="000000"/>
          <w:sz w:val="20"/>
          <w:szCs w:val="20"/>
          <w:lang w:eastAsia="sv-SE"/>
        </w:rPr>
        <w:t xml:space="preserve">Maria Malmer </w:t>
      </w:r>
      <w:proofErr w:type="spellStart"/>
      <w:r w:rsidRPr="00BE30E4">
        <w:rPr>
          <w:rFonts w:ascii="Open Sans" w:eastAsia="Times New Roman" w:hAnsi="Open Sans" w:cs="Open Sans"/>
          <w:color w:val="000000"/>
          <w:sz w:val="20"/>
          <w:szCs w:val="20"/>
          <w:lang w:eastAsia="sv-SE"/>
        </w:rPr>
        <w:t>Stenergard</w:t>
      </w:r>
      <w:proofErr w:type="spellEnd"/>
      <w:r w:rsidRPr="00BE30E4">
        <w:rPr>
          <w:rFonts w:ascii="Open Sans" w:eastAsia="Times New Roman" w:hAnsi="Open Sans" w:cs="Open Sans"/>
          <w:color w:val="000000"/>
          <w:sz w:val="20"/>
          <w:szCs w:val="20"/>
          <w:lang w:eastAsia="sv-SE"/>
        </w:rPr>
        <w:t xml:space="preserve"> (M) </w:t>
      </w:r>
      <w:hyperlink r:id="rId10" w:history="1">
        <w:r w:rsidRPr="00BE30E4">
          <w:rPr>
            <w:rStyle w:val="Hyperlnk"/>
            <w:rFonts w:ascii="Open Sans" w:eastAsia="Times New Roman" w:hAnsi="Open Sans" w:cs="Open Sans"/>
            <w:color w:val="1C5170"/>
            <w:sz w:val="20"/>
            <w:szCs w:val="20"/>
            <w:u w:val="none"/>
            <w:shd w:val="clear" w:color="auto" w:fill="FFFFFF"/>
          </w:rPr>
          <w:t>maria.malmer.stenergard@riksdagen.se</w:t>
        </w:r>
      </w:hyperlink>
    </w:p>
    <w:p w14:paraId="3CA19B56" w14:textId="77777777" w:rsidR="00BE30E4" w:rsidRPr="00BE30E4" w:rsidRDefault="00BE30E4" w:rsidP="00BE30E4">
      <w:pPr>
        <w:numPr>
          <w:ilvl w:val="0"/>
          <w:numId w:val="1"/>
        </w:numPr>
        <w:shd w:val="clear" w:color="auto" w:fill="FFFFFF"/>
        <w:spacing w:before="100" w:beforeAutospacing="1" w:after="115" w:line="240" w:lineRule="auto"/>
        <w:rPr>
          <w:rFonts w:ascii="Open Sans" w:eastAsia="Times New Roman" w:hAnsi="Open Sans" w:cs="Open Sans"/>
          <w:b/>
          <w:bCs/>
          <w:color w:val="000000"/>
          <w:sz w:val="20"/>
          <w:szCs w:val="20"/>
          <w:lang w:eastAsia="sv-SE"/>
        </w:rPr>
      </w:pPr>
      <w:r w:rsidRPr="00BE30E4">
        <w:rPr>
          <w:rFonts w:ascii="Open Sans" w:eastAsia="Times New Roman" w:hAnsi="Open Sans" w:cs="Open Sans"/>
          <w:color w:val="000000"/>
          <w:sz w:val="20"/>
          <w:szCs w:val="20"/>
          <w:lang w:eastAsia="sv-SE"/>
        </w:rPr>
        <w:t>Martina Johansson (C)</w:t>
      </w:r>
      <w:r w:rsidRPr="00BE30E4">
        <w:rPr>
          <w:rFonts w:ascii="Open Sans" w:eastAsia="Times New Roman" w:hAnsi="Open Sans" w:cs="Open Sans"/>
          <w:b/>
          <w:bCs/>
          <w:color w:val="000000"/>
          <w:sz w:val="20"/>
          <w:szCs w:val="20"/>
          <w:lang w:eastAsia="sv-SE"/>
        </w:rPr>
        <w:t xml:space="preserve"> </w:t>
      </w:r>
      <w:hyperlink r:id="rId11" w:history="1">
        <w:r w:rsidRPr="00BE30E4">
          <w:rPr>
            <w:rStyle w:val="Hyperlnk"/>
            <w:rFonts w:ascii="Open Sans" w:eastAsia="Times New Roman" w:hAnsi="Open Sans" w:cs="Open Sans"/>
            <w:color w:val="1C5170"/>
            <w:sz w:val="20"/>
            <w:szCs w:val="20"/>
            <w:u w:val="none"/>
            <w:shd w:val="clear" w:color="auto" w:fill="FFFFFF"/>
          </w:rPr>
          <w:t>martina.johansson@riksdagen.se</w:t>
        </w:r>
      </w:hyperlink>
    </w:p>
    <w:p w14:paraId="1ED0FDEC" w14:textId="77777777" w:rsidR="00BE30E4" w:rsidRPr="00BE30E4" w:rsidRDefault="00BE30E4" w:rsidP="00BE30E4">
      <w:pPr>
        <w:numPr>
          <w:ilvl w:val="0"/>
          <w:numId w:val="1"/>
        </w:numPr>
        <w:shd w:val="clear" w:color="auto" w:fill="FFFFFF"/>
        <w:spacing w:before="100" w:beforeAutospacing="1" w:after="115" w:line="240" w:lineRule="auto"/>
        <w:rPr>
          <w:rFonts w:ascii="Open Sans" w:eastAsia="Times New Roman" w:hAnsi="Open Sans" w:cs="Open Sans"/>
          <w:color w:val="000000"/>
          <w:sz w:val="20"/>
          <w:szCs w:val="20"/>
          <w:lang w:val="en-US" w:eastAsia="sv-SE"/>
        </w:rPr>
      </w:pPr>
      <w:r w:rsidRPr="00BE30E4">
        <w:rPr>
          <w:rFonts w:ascii="Open Sans" w:eastAsia="Times New Roman" w:hAnsi="Open Sans" w:cs="Open Sans"/>
          <w:color w:val="000000"/>
          <w:sz w:val="20"/>
          <w:szCs w:val="20"/>
          <w:lang w:val="en-US" w:eastAsia="sv-SE"/>
        </w:rPr>
        <w:t xml:space="preserve">Bengt Eliasson (L) </w:t>
      </w:r>
      <w:hyperlink r:id="rId12" w:history="1">
        <w:r w:rsidRPr="00BE30E4">
          <w:rPr>
            <w:rStyle w:val="Hyperlnk"/>
            <w:rFonts w:ascii="Open Sans" w:eastAsia="Times New Roman" w:hAnsi="Open Sans" w:cs="Open Sans"/>
            <w:color w:val="1C5170"/>
            <w:sz w:val="20"/>
            <w:szCs w:val="20"/>
            <w:u w:val="none"/>
            <w:shd w:val="clear" w:color="auto" w:fill="FFFFFF"/>
            <w:lang w:val="en-US"/>
          </w:rPr>
          <w:t>bengt.eliasson@riksdagen.se</w:t>
        </w:r>
      </w:hyperlink>
    </w:p>
    <w:p w14:paraId="52AA0BBE" w14:textId="77777777" w:rsidR="00BE30E4" w:rsidRPr="00BE30E4" w:rsidRDefault="00BE30E4" w:rsidP="00BE30E4">
      <w:pPr>
        <w:numPr>
          <w:ilvl w:val="0"/>
          <w:numId w:val="1"/>
        </w:numPr>
        <w:shd w:val="clear" w:color="auto" w:fill="FFFFFF"/>
        <w:spacing w:before="100" w:beforeAutospacing="1" w:after="115" w:line="240" w:lineRule="auto"/>
        <w:rPr>
          <w:rFonts w:ascii="Open Sans" w:eastAsia="Times New Roman" w:hAnsi="Open Sans" w:cs="Open Sans"/>
          <w:color w:val="000000"/>
          <w:sz w:val="20"/>
          <w:szCs w:val="20"/>
          <w:lang w:eastAsia="sv-SE"/>
        </w:rPr>
      </w:pPr>
      <w:r w:rsidRPr="00BE30E4">
        <w:rPr>
          <w:rFonts w:ascii="Open Sans" w:eastAsia="Times New Roman" w:hAnsi="Open Sans" w:cs="Open Sans"/>
          <w:color w:val="000000"/>
          <w:sz w:val="20"/>
          <w:szCs w:val="20"/>
          <w:lang w:eastAsia="sv-SE"/>
        </w:rPr>
        <w:t xml:space="preserve">Hans Eklind (KD) </w:t>
      </w:r>
      <w:hyperlink r:id="rId13" w:history="1">
        <w:r w:rsidRPr="00BE30E4">
          <w:rPr>
            <w:rStyle w:val="Hyperlnk"/>
            <w:rFonts w:ascii="Open Sans" w:eastAsia="Times New Roman" w:hAnsi="Open Sans" w:cs="Open Sans"/>
            <w:color w:val="1C5170"/>
            <w:sz w:val="20"/>
            <w:szCs w:val="20"/>
            <w:u w:val="none"/>
            <w:shd w:val="clear" w:color="auto" w:fill="FFFFFF"/>
          </w:rPr>
          <w:t>hans.eklind@riksdagen.se</w:t>
        </w:r>
      </w:hyperlink>
    </w:p>
    <w:p w14:paraId="60915D06" w14:textId="77777777" w:rsidR="00BE30E4" w:rsidRPr="00BE30E4" w:rsidRDefault="00BE30E4" w:rsidP="00BE30E4">
      <w:pPr>
        <w:numPr>
          <w:ilvl w:val="0"/>
          <w:numId w:val="1"/>
        </w:numPr>
        <w:shd w:val="clear" w:color="auto" w:fill="FFFFFF"/>
        <w:spacing w:before="100" w:beforeAutospacing="1" w:after="0" w:line="240" w:lineRule="auto"/>
        <w:rPr>
          <w:rFonts w:ascii="Open Sans" w:eastAsia="Times New Roman" w:hAnsi="Open Sans" w:cs="Open Sans"/>
          <w:color w:val="000000"/>
          <w:sz w:val="20"/>
          <w:szCs w:val="20"/>
          <w:lang w:eastAsia="sv-SE"/>
        </w:rPr>
      </w:pPr>
      <w:r w:rsidRPr="00BE30E4">
        <w:rPr>
          <w:rFonts w:ascii="Open Sans" w:eastAsia="Times New Roman" w:hAnsi="Open Sans" w:cs="Open Sans"/>
          <w:color w:val="000000"/>
          <w:sz w:val="20"/>
          <w:szCs w:val="20"/>
          <w:lang w:eastAsia="sv-SE"/>
        </w:rPr>
        <w:t xml:space="preserve">Mats Berglund (MP) </w:t>
      </w:r>
      <w:hyperlink r:id="rId14" w:history="1">
        <w:r w:rsidRPr="00BE30E4">
          <w:rPr>
            <w:rStyle w:val="Hyperlnk"/>
            <w:rFonts w:ascii="Open Sans" w:eastAsia="Times New Roman" w:hAnsi="Open Sans" w:cs="Open Sans"/>
            <w:color w:val="1C5170"/>
            <w:sz w:val="20"/>
            <w:szCs w:val="20"/>
            <w:u w:val="none"/>
            <w:shd w:val="clear" w:color="auto" w:fill="FFFFFF"/>
          </w:rPr>
          <w:t>mats.berglund@riksdagen.se</w:t>
        </w:r>
      </w:hyperlink>
    </w:p>
    <w:p w14:paraId="43AAA9B0" w14:textId="77777777" w:rsidR="00BE30E4" w:rsidRPr="00BE30E4" w:rsidRDefault="00BE30E4" w:rsidP="00BE30E4">
      <w:pPr>
        <w:rPr>
          <w:rFonts w:ascii="Open Sans" w:hAnsi="Open Sans" w:cs="Open Sans"/>
          <w:sz w:val="20"/>
          <w:szCs w:val="20"/>
        </w:rPr>
      </w:pPr>
    </w:p>
    <w:p w14:paraId="4598F91A" w14:textId="7F4059C4" w:rsidR="00BE30E4" w:rsidRPr="00BE30E4" w:rsidRDefault="00BE30E4">
      <w:pPr>
        <w:rPr>
          <w:rFonts w:ascii="Open Sans" w:hAnsi="Open Sans" w:cs="Open Sans"/>
          <w:sz w:val="20"/>
          <w:szCs w:val="20"/>
        </w:rPr>
      </w:pPr>
      <w:r w:rsidRPr="00BE30E4">
        <w:rPr>
          <w:rFonts w:ascii="Open Sans" w:hAnsi="Open Sans" w:cs="Open Sans"/>
          <w:sz w:val="20"/>
          <w:szCs w:val="20"/>
        </w:rPr>
        <w:lastRenderedPageBreak/>
        <w:t>Du kan även kontakta partierna i din region. Googla exempelvis ”Socialdemokraterna Kronoberg” för att hitta kontaktuppgifter.</w:t>
      </w:r>
    </w:p>
    <w:sectPr w:rsidR="00BE30E4" w:rsidRPr="00BE3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altName w:val="Times New Roman"/>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D4029"/>
    <w:multiLevelType w:val="multilevel"/>
    <w:tmpl w:val="421ED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1BC"/>
    <w:rsid w:val="001320EE"/>
    <w:rsid w:val="001D01BC"/>
    <w:rsid w:val="007902D8"/>
    <w:rsid w:val="00797B95"/>
    <w:rsid w:val="00BE30E4"/>
    <w:rsid w:val="00CE2A55"/>
    <w:rsid w:val="00ED6E34"/>
    <w:rsid w:val="00EE21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C191C"/>
  <w15:chartTrackingRefBased/>
  <w15:docId w15:val="{2A36641A-4A4E-41BB-8EC6-28BC5C26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E30E4"/>
    <w:rPr>
      <w:color w:val="0563C1"/>
      <w:u w:val="single"/>
    </w:rPr>
  </w:style>
  <w:style w:type="character" w:styleId="Olstomnmnande">
    <w:name w:val="Unresolved Mention"/>
    <w:basedOn w:val="Standardstycketeckensnitt"/>
    <w:uiPriority w:val="99"/>
    <w:semiHidden/>
    <w:unhideWhenUsed/>
    <w:rsid w:val="00EE2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drik.lundh.sammeli@riksdagen.se" TargetMode="External"/><Relationship Id="rId13" Type="http://schemas.openxmlformats.org/officeDocument/2006/relationships/hyperlink" Target="mailto:hans.eklind@riksdagen.se" TargetMode="External"/><Relationship Id="rId3" Type="http://schemas.openxmlformats.org/officeDocument/2006/relationships/settings" Target="settings.xml"/><Relationship Id="rId7" Type="http://schemas.openxmlformats.org/officeDocument/2006/relationships/hyperlink" Target="https://www.regeringen.se/regeringens-politik/hallbara-pensioner/pensionsgruppen/" TargetMode="External"/><Relationship Id="rId12" Type="http://schemas.openxmlformats.org/officeDocument/2006/relationships/hyperlink" Target="mailto:bengt.eliasson@riksdagen.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iksdagen.se/sv/ledamoter-partier/" TargetMode="External"/><Relationship Id="rId11" Type="http://schemas.openxmlformats.org/officeDocument/2006/relationships/hyperlink" Target="mailto:martina.johansson@riksdagen.se" TargetMode="External"/><Relationship Id="rId5" Type="http://schemas.openxmlformats.org/officeDocument/2006/relationships/hyperlink" Target="http://www.knegarpension.se" TargetMode="External"/><Relationship Id="rId15" Type="http://schemas.openxmlformats.org/officeDocument/2006/relationships/fontTable" Target="fontTable.xml"/><Relationship Id="rId10" Type="http://schemas.openxmlformats.org/officeDocument/2006/relationships/hyperlink" Target="mailto:maria.malmer.stenergard@riksdagen.se" TargetMode="External"/><Relationship Id="rId4" Type="http://schemas.openxmlformats.org/officeDocument/2006/relationships/webSettings" Target="webSettings.xml"/><Relationship Id="rId9" Type="http://schemas.openxmlformats.org/officeDocument/2006/relationships/hyperlink" Target="mailto:teresa.carvalho@riksdagen.se" TargetMode="External"/><Relationship Id="rId14" Type="http://schemas.openxmlformats.org/officeDocument/2006/relationships/hyperlink" Target="mailto:mats.berglund@riksd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447</Words>
  <Characters>2372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Dahlander</dc:creator>
  <cp:keywords/>
  <dc:description/>
  <cp:lastModifiedBy>Karin Lindström</cp:lastModifiedBy>
  <cp:revision>3</cp:revision>
  <dcterms:created xsi:type="dcterms:W3CDTF">2021-05-12T09:30:00Z</dcterms:created>
  <dcterms:modified xsi:type="dcterms:W3CDTF">2021-05-12T09:31:00Z</dcterms:modified>
</cp:coreProperties>
</file>